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0300EC" w14:textId="267C558C" w:rsidR="00F30CCB" w:rsidRPr="00364E44" w:rsidRDefault="00F30CCB" w:rsidP="009E3D7E">
      <w:pPr>
        <w:rPr>
          <w:rFonts w:asciiTheme="minorHAnsi" w:hAnsiTheme="minorHAnsi" w:cstheme="minorHAnsi"/>
          <w:bCs/>
          <w:color w:val="000000"/>
        </w:rPr>
      </w:pPr>
      <w:r w:rsidRPr="00364E44">
        <w:rPr>
          <w:rFonts w:asciiTheme="minorHAnsi" w:hAnsiTheme="minorHAnsi" w:cstheme="minorHAnsi"/>
          <w:bCs/>
          <w:color w:val="000000"/>
        </w:rPr>
        <w:t xml:space="preserve">Lugupeetud </w:t>
      </w:r>
      <w:proofErr w:type="spellStart"/>
      <w:r w:rsidR="00124CE5">
        <w:rPr>
          <w:rFonts w:asciiTheme="minorHAnsi" w:hAnsiTheme="minorHAnsi" w:cstheme="minorHAnsi"/>
          <w:bCs/>
          <w:color w:val="000000"/>
        </w:rPr>
        <w:t>Liivar</w:t>
      </w:r>
      <w:proofErr w:type="spellEnd"/>
      <w:r w:rsidR="00124CE5">
        <w:rPr>
          <w:rFonts w:asciiTheme="minorHAnsi" w:hAnsiTheme="minorHAnsi" w:cstheme="minorHAnsi"/>
          <w:bCs/>
          <w:color w:val="000000"/>
        </w:rPr>
        <w:t xml:space="preserve"> Laks</w:t>
      </w:r>
    </w:p>
    <w:p w14:paraId="42473241" w14:textId="6873B218" w:rsidR="00F30CCB" w:rsidRPr="00364E44" w:rsidRDefault="002516E0" w:rsidP="009E3D7E">
      <w:pPr>
        <w:rPr>
          <w:rFonts w:asciiTheme="minorHAnsi" w:hAnsiTheme="minorHAnsi" w:cstheme="minorHAnsi"/>
          <w:bCs/>
          <w:color w:val="000000"/>
        </w:rPr>
      </w:pPr>
      <w:r>
        <w:rPr>
          <w:rFonts w:asciiTheme="minorHAnsi" w:hAnsiTheme="minorHAnsi" w:cstheme="minorHAnsi"/>
          <w:bCs/>
          <w:color w:val="000000"/>
        </w:rPr>
        <w:t>Transpordiamet</w:t>
      </w:r>
    </w:p>
    <w:p w14:paraId="405FBD42" w14:textId="4C05854A" w:rsidR="00F30CCB" w:rsidRPr="00364E44" w:rsidRDefault="00E73003" w:rsidP="009E3D7E">
      <w:pPr>
        <w:rPr>
          <w:rFonts w:asciiTheme="minorHAnsi" w:hAnsiTheme="minorHAnsi" w:cstheme="minorHAnsi"/>
          <w:bCs/>
          <w:color w:val="000000"/>
        </w:rPr>
      </w:pPr>
      <w:r>
        <w:rPr>
          <w:rFonts w:asciiTheme="minorHAnsi" w:hAnsiTheme="minorHAnsi" w:cstheme="minorHAnsi"/>
          <w:bCs/>
          <w:color w:val="000000"/>
        </w:rPr>
        <w:t>Lõuna regioon</w:t>
      </w:r>
    </w:p>
    <w:p w14:paraId="0CFAEB14" w14:textId="77777777" w:rsidR="00F30CCB" w:rsidRPr="00364E44" w:rsidRDefault="00F30CCB" w:rsidP="009E3D7E">
      <w:pPr>
        <w:rPr>
          <w:rFonts w:asciiTheme="minorHAnsi" w:hAnsiTheme="minorHAnsi" w:cstheme="minorHAnsi"/>
          <w:bCs/>
          <w:color w:val="000000"/>
        </w:rPr>
      </w:pPr>
    </w:p>
    <w:p w14:paraId="11191784" w14:textId="08D07EFC" w:rsidR="00F30CCB" w:rsidRDefault="00F30CCB" w:rsidP="009E3D7E">
      <w:pPr>
        <w:rPr>
          <w:rFonts w:asciiTheme="minorHAnsi" w:hAnsiTheme="minorHAnsi" w:cstheme="minorHAnsi"/>
          <w:bCs/>
          <w:color w:val="000000"/>
        </w:rPr>
      </w:pPr>
      <w:r w:rsidRPr="00364E44">
        <w:rPr>
          <w:rFonts w:asciiTheme="minorHAnsi" w:hAnsiTheme="minorHAnsi" w:cstheme="minorHAnsi"/>
          <w:bCs/>
          <w:color w:val="000000"/>
        </w:rPr>
        <w:t xml:space="preserve">Kiri saadetud e-mailile </w:t>
      </w:r>
      <w:hyperlink r:id="rId12" w:history="1">
        <w:r w:rsidR="00124CE5" w:rsidRPr="007B66AD">
          <w:rPr>
            <w:rStyle w:val="Hyperlink"/>
            <w:rFonts w:asciiTheme="minorHAnsi" w:hAnsiTheme="minorHAnsi" w:cstheme="minorHAnsi"/>
            <w:bCs/>
          </w:rPr>
          <w:t>liivar.laks@transpordiamet.ee</w:t>
        </w:r>
      </w:hyperlink>
      <w:r w:rsidR="00E73003">
        <w:rPr>
          <w:rFonts w:asciiTheme="minorHAnsi" w:hAnsiTheme="minorHAnsi" w:cstheme="minorHAnsi"/>
          <w:bCs/>
          <w:color w:val="000000"/>
        </w:rPr>
        <w:t xml:space="preserve"> </w:t>
      </w:r>
    </w:p>
    <w:p w14:paraId="68F7D928" w14:textId="77777777" w:rsidR="002E572E" w:rsidRPr="00364E44" w:rsidRDefault="002E572E" w:rsidP="009E3D7E">
      <w:pPr>
        <w:rPr>
          <w:rFonts w:asciiTheme="minorHAnsi" w:hAnsiTheme="minorHAnsi" w:cstheme="minorHAnsi"/>
          <w:bCs/>
          <w:color w:val="000000"/>
        </w:rPr>
      </w:pPr>
    </w:p>
    <w:p w14:paraId="0B7F6496" w14:textId="77B7258E" w:rsidR="00A5255F" w:rsidRPr="00364E44" w:rsidRDefault="00F30CCB" w:rsidP="0043223E">
      <w:pPr>
        <w:jc w:val="right"/>
        <w:rPr>
          <w:rFonts w:asciiTheme="minorHAnsi" w:hAnsiTheme="minorHAnsi" w:cstheme="minorHAnsi"/>
          <w:bCs/>
          <w:color w:val="000000"/>
        </w:rPr>
      </w:pPr>
      <w:r w:rsidRPr="00364E44">
        <w:rPr>
          <w:rFonts w:asciiTheme="minorHAnsi" w:hAnsiTheme="minorHAnsi" w:cstheme="minorHAnsi"/>
          <w:bCs/>
          <w:color w:val="000000"/>
        </w:rPr>
        <w:t xml:space="preserve">Meie: </w:t>
      </w:r>
      <w:r w:rsidR="00330AA7">
        <w:rPr>
          <w:rFonts w:asciiTheme="minorHAnsi" w:hAnsiTheme="minorHAnsi" w:cstheme="minorHAnsi"/>
          <w:bCs/>
          <w:color w:val="000000"/>
        </w:rPr>
        <w:t>25</w:t>
      </w:r>
      <w:r w:rsidR="00E73003">
        <w:rPr>
          <w:rFonts w:asciiTheme="minorHAnsi" w:hAnsiTheme="minorHAnsi" w:cstheme="minorHAnsi"/>
          <w:bCs/>
          <w:color w:val="000000"/>
        </w:rPr>
        <w:t>.03.2022</w:t>
      </w:r>
      <w:r w:rsidRPr="00364E44">
        <w:rPr>
          <w:rFonts w:asciiTheme="minorHAnsi" w:hAnsiTheme="minorHAnsi" w:cstheme="minorHAnsi"/>
          <w:bCs/>
          <w:color w:val="000000"/>
        </w:rPr>
        <w:t xml:space="preserve"> kiri nr </w:t>
      </w:r>
      <w:r w:rsidR="006C6506">
        <w:rPr>
          <w:rFonts w:asciiTheme="minorHAnsi" w:hAnsiTheme="minorHAnsi" w:cstheme="minorHAnsi"/>
          <w:bCs/>
          <w:color w:val="000000"/>
        </w:rPr>
        <w:t>T800</w:t>
      </w:r>
      <w:r w:rsidR="00F30897">
        <w:rPr>
          <w:rFonts w:asciiTheme="minorHAnsi" w:hAnsiTheme="minorHAnsi" w:cstheme="minorHAnsi"/>
          <w:bCs/>
          <w:color w:val="000000"/>
        </w:rPr>
        <w:t>-1/</w:t>
      </w:r>
      <w:r w:rsidR="006414CA">
        <w:rPr>
          <w:rFonts w:asciiTheme="minorHAnsi" w:hAnsiTheme="minorHAnsi" w:cstheme="minorHAnsi"/>
          <w:bCs/>
          <w:color w:val="000000"/>
        </w:rPr>
        <w:t>1143</w:t>
      </w:r>
      <w:r w:rsidR="009B72EF">
        <w:rPr>
          <w:rFonts w:asciiTheme="minorHAnsi" w:hAnsiTheme="minorHAnsi" w:cstheme="minorHAnsi"/>
          <w:bCs/>
          <w:color w:val="000000"/>
        </w:rPr>
        <w:t>7</w:t>
      </w:r>
    </w:p>
    <w:p w14:paraId="1110043B" w14:textId="6E5B20FB" w:rsidR="00F30CCB" w:rsidRPr="00364E44" w:rsidRDefault="00F30CCB" w:rsidP="009E3D7E">
      <w:pPr>
        <w:rPr>
          <w:rStyle w:val="tlid-translation"/>
          <w:rFonts w:asciiTheme="minorHAnsi" w:hAnsiTheme="minorHAnsi" w:cstheme="minorHAnsi"/>
          <w:b/>
          <w:bCs/>
        </w:rPr>
      </w:pPr>
      <w:r w:rsidRPr="00364E44">
        <w:rPr>
          <w:rStyle w:val="tlid-translation"/>
          <w:rFonts w:asciiTheme="minorHAnsi" w:hAnsiTheme="minorHAnsi" w:cstheme="minorHAnsi"/>
          <w:b/>
          <w:bCs/>
        </w:rPr>
        <w:t>TEADAANNE</w:t>
      </w:r>
    </w:p>
    <w:p w14:paraId="390D2B41" w14:textId="77777777" w:rsidR="000620DC" w:rsidRPr="00364E44" w:rsidRDefault="000620DC" w:rsidP="009E3D7E">
      <w:pPr>
        <w:rPr>
          <w:rStyle w:val="tlid-translation"/>
          <w:rFonts w:asciiTheme="minorHAnsi" w:hAnsiTheme="minorHAnsi" w:cstheme="minorHAnsi"/>
          <w:b/>
          <w:bCs/>
        </w:rPr>
      </w:pPr>
    </w:p>
    <w:p w14:paraId="1830156E" w14:textId="0CC492BD" w:rsidR="001C2FA4" w:rsidRDefault="00445EA2" w:rsidP="009E3D7E">
      <w:pPr>
        <w:rPr>
          <w:rFonts w:asciiTheme="minorHAnsi" w:hAnsiTheme="minorHAnsi" w:cstheme="minorHAnsi"/>
        </w:rPr>
      </w:pPr>
      <w:r w:rsidRPr="00364E44">
        <w:rPr>
          <w:rFonts w:asciiTheme="minorHAnsi" w:hAnsiTheme="minorHAnsi" w:cstheme="minorHAnsi"/>
        </w:rPr>
        <w:t xml:space="preserve">24. veebruaril 2022 </w:t>
      </w:r>
      <w:r w:rsidR="0095688D" w:rsidRPr="00364E44">
        <w:rPr>
          <w:rFonts w:asciiTheme="minorHAnsi" w:hAnsiTheme="minorHAnsi" w:cstheme="minorHAnsi"/>
        </w:rPr>
        <w:t xml:space="preserve">alustas Vladimir Putini juhitav </w:t>
      </w:r>
      <w:r w:rsidR="00B31C06" w:rsidRPr="00364E44">
        <w:rPr>
          <w:rFonts w:asciiTheme="minorHAnsi" w:hAnsiTheme="minorHAnsi" w:cstheme="minorHAnsi"/>
        </w:rPr>
        <w:t xml:space="preserve">Venemaa </w:t>
      </w:r>
      <w:hyperlink r:id="rId13" w:tooltip="Venemaa sissetung Ukrainasse (2022)" w:history="1">
        <w:r w:rsidRPr="00364E44">
          <w:rPr>
            <w:rFonts w:asciiTheme="minorHAnsi" w:hAnsiTheme="minorHAnsi" w:cstheme="minorHAnsi"/>
          </w:rPr>
          <w:t>täiemahu</w:t>
        </w:r>
        <w:r w:rsidR="00A85500" w:rsidRPr="00364E44">
          <w:rPr>
            <w:rFonts w:asciiTheme="minorHAnsi" w:hAnsiTheme="minorHAnsi" w:cstheme="minorHAnsi"/>
          </w:rPr>
          <w:t>list</w:t>
        </w:r>
        <w:r w:rsidRPr="00364E44">
          <w:rPr>
            <w:rFonts w:asciiTheme="minorHAnsi" w:hAnsiTheme="minorHAnsi" w:cstheme="minorHAnsi"/>
          </w:rPr>
          <w:t xml:space="preserve"> rünnak</w:t>
        </w:r>
        <w:r w:rsidR="00A85500" w:rsidRPr="00364E44">
          <w:rPr>
            <w:rFonts w:asciiTheme="minorHAnsi" w:hAnsiTheme="minorHAnsi" w:cstheme="minorHAnsi"/>
          </w:rPr>
          <w:t>ut</w:t>
        </w:r>
        <w:r w:rsidRPr="00364E44">
          <w:rPr>
            <w:rFonts w:asciiTheme="minorHAnsi" w:hAnsiTheme="minorHAnsi" w:cstheme="minorHAnsi"/>
          </w:rPr>
          <w:t xml:space="preserve"> terve Ukraina vastu</w:t>
        </w:r>
      </w:hyperlink>
      <w:r w:rsidRPr="00364E44">
        <w:rPr>
          <w:rFonts w:asciiTheme="minorHAnsi" w:hAnsiTheme="minorHAnsi" w:cstheme="minorHAnsi"/>
        </w:rPr>
        <w:t>. Selle käigus</w:t>
      </w:r>
      <w:r w:rsidR="00CB2248">
        <w:rPr>
          <w:rFonts w:asciiTheme="minorHAnsi" w:hAnsiTheme="minorHAnsi" w:cstheme="minorHAnsi"/>
        </w:rPr>
        <w:t xml:space="preserve"> </w:t>
      </w:r>
      <w:r w:rsidRPr="00364E44">
        <w:rPr>
          <w:rFonts w:asciiTheme="minorHAnsi" w:hAnsiTheme="minorHAnsi" w:cstheme="minorHAnsi"/>
        </w:rPr>
        <w:t>Venemaa sõjavägi</w:t>
      </w:r>
      <w:r w:rsidR="00CB2248">
        <w:rPr>
          <w:rFonts w:asciiTheme="minorHAnsi" w:hAnsiTheme="minorHAnsi" w:cstheme="minorHAnsi"/>
        </w:rPr>
        <w:t xml:space="preserve"> ründab</w:t>
      </w:r>
      <w:r w:rsidRPr="00364E44">
        <w:rPr>
          <w:rFonts w:asciiTheme="minorHAnsi" w:hAnsiTheme="minorHAnsi" w:cstheme="minorHAnsi"/>
        </w:rPr>
        <w:t xml:space="preserve"> Ukraina sõjaväge, tsiviilelamuid, haiglaid, lasteaedu jpm. </w:t>
      </w:r>
      <w:r w:rsidR="00BF6FB7" w:rsidRPr="00364E44">
        <w:rPr>
          <w:rFonts w:asciiTheme="minorHAnsi" w:hAnsiTheme="minorHAnsi" w:cstheme="minorHAnsi"/>
        </w:rPr>
        <w:t xml:space="preserve">Öeldust tulenevalt </w:t>
      </w:r>
      <w:r w:rsidR="00FF7977" w:rsidRPr="00364E44">
        <w:rPr>
          <w:rFonts w:asciiTheme="minorHAnsi" w:hAnsiTheme="minorHAnsi" w:cstheme="minorHAnsi"/>
        </w:rPr>
        <w:t xml:space="preserve">alustas </w:t>
      </w:r>
      <w:hyperlink r:id="rId14" w:tooltip="Rahvusvaheline Kriminaalkohus" w:history="1">
        <w:r w:rsidR="001C2FA4" w:rsidRPr="00364E44">
          <w:rPr>
            <w:rFonts w:asciiTheme="minorHAnsi" w:hAnsiTheme="minorHAnsi" w:cstheme="minorHAnsi"/>
          </w:rPr>
          <w:t>Rahvusvaheline Kriminaalkohus</w:t>
        </w:r>
      </w:hyperlink>
      <w:r w:rsidR="001C2FA4" w:rsidRPr="00364E44">
        <w:rPr>
          <w:rFonts w:asciiTheme="minorHAnsi" w:hAnsiTheme="minorHAnsi" w:cstheme="minorHAnsi"/>
        </w:rPr>
        <w:t xml:space="preserve"> 28. veebruaril 2022 Ukrainas ametlikku juurdlust uurimaks Venemaa sooritatud </w:t>
      </w:r>
      <w:hyperlink r:id="rId15" w:tooltip="Sõjakuritegu" w:history="1">
        <w:r w:rsidR="001C2FA4" w:rsidRPr="00364E44">
          <w:rPr>
            <w:rFonts w:asciiTheme="minorHAnsi" w:hAnsiTheme="minorHAnsi" w:cstheme="minorHAnsi"/>
          </w:rPr>
          <w:t>sõjakuritegusid</w:t>
        </w:r>
      </w:hyperlink>
      <w:r w:rsidR="001C2FA4" w:rsidRPr="00364E44">
        <w:rPr>
          <w:rFonts w:asciiTheme="minorHAnsi" w:hAnsiTheme="minorHAnsi" w:cstheme="minorHAnsi"/>
        </w:rPr>
        <w:t xml:space="preserve"> ja </w:t>
      </w:r>
      <w:hyperlink r:id="rId16" w:tooltip="Inimsusvastane kuritegu" w:history="1">
        <w:r w:rsidR="001C2FA4" w:rsidRPr="00364E44">
          <w:rPr>
            <w:rFonts w:asciiTheme="minorHAnsi" w:hAnsiTheme="minorHAnsi" w:cstheme="minorHAnsi"/>
          </w:rPr>
          <w:t>inimsusevastaseid kuritegusid</w:t>
        </w:r>
      </w:hyperlink>
      <w:r w:rsidR="001C2FA4" w:rsidRPr="00364E44">
        <w:rPr>
          <w:rFonts w:asciiTheme="minorHAnsi" w:hAnsiTheme="minorHAnsi" w:cstheme="minorHAnsi"/>
        </w:rPr>
        <w:t>.</w:t>
      </w:r>
    </w:p>
    <w:p w14:paraId="6C3E2231" w14:textId="26B2A139" w:rsidR="008B34B1" w:rsidRDefault="008B34B1" w:rsidP="009E3D7E">
      <w:pPr>
        <w:rPr>
          <w:rFonts w:asciiTheme="minorHAnsi" w:hAnsiTheme="minorHAnsi" w:cstheme="minorHAnsi"/>
        </w:rPr>
      </w:pPr>
    </w:p>
    <w:p w14:paraId="7BB24505" w14:textId="77777777" w:rsidR="008B34B1" w:rsidRDefault="008B34B1" w:rsidP="008B34B1">
      <w:pPr>
        <w:rPr>
          <w:rStyle w:val="tlid-translation"/>
          <w:rFonts w:asciiTheme="minorHAnsi" w:hAnsiTheme="minorHAnsi" w:cstheme="minorHAnsi"/>
        </w:rPr>
      </w:pPr>
      <w:r>
        <w:rPr>
          <w:rStyle w:val="tlid-translation"/>
          <w:rFonts w:asciiTheme="minorHAnsi" w:hAnsiTheme="minorHAnsi" w:cstheme="minorHAnsi"/>
        </w:rPr>
        <w:t xml:space="preserve">Täiendavalt märgime, et </w:t>
      </w:r>
      <w:r w:rsidRPr="00364E44">
        <w:rPr>
          <w:rStyle w:val="tlid-translation"/>
          <w:rFonts w:asciiTheme="minorHAnsi" w:hAnsiTheme="minorHAnsi" w:cstheme="minorHAnsi"/>
        </w:rPr>
        <w:t>Ukrainat tabanud rünnakute tõttu seadsid paljud lääneriigid Venemaa vastu sanktsioonid mitmes laines. Kuna aga Venemaa agressioon jätkus ja Vene väed ründasid Ukrainat, karmistas sanktsioone ka lääs.</w:t>
      </w:r>
    </w:p>
    <w:p w14:paraId="4D89963C" w14:textId="32747225" w:rsidR="00C52728" w:rsidRDefault="00C52728" w:rsidP="009E3D7E">
      <w:pPr>
        <w:rPr>
          <w:rStyle w:val="tlid-translation"/>
          <w:rFonts w:asciiTheme="minorHAnsi" w:hAnsiTheme="minorHAnsi" w:cstheme="minorHAnsi"/>
        </w:rPr>
      </w:pPr>
    </w:p>
    <w:p w14:paraId="0D86CE6E" w14:textId="066A4676" w:rsidR="00BD140C" w:rsidRPr="0043223E" w:rsidRDefault="009F79B8" w:rsidP="00BD140C">
      <w:pPr>
        <w:rPr>
          <w:rStyle w:val="tlid-translation"/>
          <w:rFonts w:asciiTheme="minorHAnsi" w:hAnsiTheme="minorHAnsi" w:cstheme="minorHAnsi"/>
        </w:rPr>
      </w:pPr>
      <w:r>
        <w:rPr>
          <w:rStyle w:val="tlid-translation"/>
          <w:rFonts w:asciiTheme="minorHAnsi" w:hAnsiTheme="minorHAnsi" w:cstheme="minorHAnsi"/>
        </w:rPr>
        <w:t>T</w:t>
      </w:r>
      <w:r w:rsidR="00367408">
        <w:rPr>
          <w:rStyle w:val="tlid-translation"/>
          <w:rFonts w:asciiTheme="minorHAnsi" w:hAnsiTheme="minorHAnsi" w:cstheme="minorHAnsi"/>
        </w:rPr>
        <w:t>ulenevalt sõjategevusest</w:t>
      </w:r>
      <w:r w:rsidR="00345A9E">
        <w:rPr>
          <w:rStyle w:val="tlid-translation"/>
          <w:rFonts w:asciiTheme="minorHAnsi" w:hAnsiTheme="minorHAnsi" w:cstheme="minorHAnsi"/>
        </w:rPr>
        <w:t xml:space="preserve"> Ukrainas</w:t>
      </w:r>
      <w:r w:rsidR="00367408">
        <w:rPr>
          <w:rStyle w:val="tlid-translation"/>
          <w:rFonts w:asciiTheme="minorHAnsi" w:hAnsiTheme="minorHAnsi" w:cstheme="minorHAnsi"/>
        </w:rPr>
        <w:t xml:space="preserve">, kui objektiivsest asjaolust, </w:t>
      </w:r>
      <w:r w:rsidR="00345A9E">
        <w:rPr>
          <w:rStyle w:val="tlid-translation"/>
          <w:rFonts w:asciiTheme="minorHAnsi" w:hAnsiTheme="minorHAnsi" w:cstheme="minorHAnsi"/>
        </w:rPr>
        <w:t xml:space="preserve">on </w:t>
      </w:r>
      <w:r w:rsidR="009C228D">
        <w:rPr>
          <w:rStyle w:val="tlid-translation"/>
          <w:rFonts w:asciiTheme="minorHAnsi" w:hAnsiTheme="minorHAnsi" w:cstheme="minorHAnsi"/>
        </w:rPr>
        <w:t xml:space="preserve">takistatud </w:t>
      </w:r>
      <w:r w:rsidR="005F5369">
        <w:rPr>
          <w:rStyle w:val="tlid-translation"/>
          <w:rFonts w:asciiTheme="minorHAnsi" w:hAnsiTheme="minorHAnsi" w:cstheme="minorHAnsi"/>
        </w:rPr>
        <w:t>mitmete kaupade nagu näiteks bituumen</w:t>
      </w:r>
      <w:r w:rsidR="00A93308">
        <w:rPr>
          <w:rStyle w:val="tlid-translation"/>
          <w:rFonts w:asciiTheme="minorHAnsi" w:hAnsiTheme="minorHAnsi" w:cstheme="minorHAnsi"/>
        </w:rPr>
        <w:t xml:space="preserve">, </w:t>
      </w:r>
      <w:r w:rsidR="00A76982">
        <w:rPr>
          <w:rStyle w:val="tlid-translation"/>
          <w:rFonts w:asciiTheme="minorHAnsi" w:hAnsiTheme="minorHAnsi" w:cstheme="minorHAnsi"/>
        </w:rPr>
        <w:t>metall</w:t>
      </w:r>
      <w:r w:rsidR="005F5369">
        <w:rPr>
          <w:rStyle w:val="tlid-translation"/>
          <w:rFonts w:asciiTheme="minorHAnsi" w:hAnsiTheme="minorHAnsi" w:cstheme="minorHAnsi"/>
        </w:rPr>
        <w:t xml:space="preserve">, </w:t>
      </w:r>
      <w:proofErr w:type="spellStart"/>
      <w:r w:rsidR="004C4C33">
        <w:rPr>
          <w:rStyle w:val="tlid-translation"/>
          <w:rFonts w:asciiTheme="minorHAnsi" w:hAnsiTheme="minorHAnsi" w:cstheme="minorHAnsi"/>
        </w:rPr>
        <w:t>tardkivikillustik</w:t>
      </w:r>
      <w:proofErr w:type="spellEnd"/>
      <w:r w:rsidR="004C4C33">
        <w:rPr>
          <w:rStyle w:val="tlid-translation"/>
          <w:rFonts w:asciiTheme="minorHAnsi" w:hAnsiTheme="minorHAnsi" w:cstheme="minorHAnsi"/>
        </w:rPr>
        <w:t xml:space="preserve">, </w:t>
      </w:r>
      <w:r>
        <w:rPr>
          <w:rStyle w:val="tlid-translation"/>
          <w:rFonts w:asciiTheme="minorHAnsi" w:hAnsiTheme="minorHAnsi" w:cstheme="minorHAnsi"/>
        </w:rPr>
        <w:t>põrkepiirded</w:t>
      </w:r>
      <w:r w:rsidR="00A76982">
        <w:rPr>
          <w:rStyle w:val="tlid-translation"/>
          <w:rFonts w:asciiTheme="minorHAnsi" w:hAnsiTheme="minorHAnsi" w:cstheme="minorHAnsi"/>
        </w:rPr>
        <w:t>, sool, tolmutõrjesool</w:t>
      </w:r>
      <w:r>
        <w:rPr>
          <w:rStyle w:val="tlid-translation"/>
          <w:rFonts w:asciiTheme="minorHAnsi" w:hAnsiTheme="minorHAnsi" w:cstheme="minorHAnsi"/>
        </w:rPr>
        <w:t xml:space="preserve"> jne</w:t>
      </w:r>
      <w:r w:rsidR="00D94A3B">
        <w:rPr>
          <w:rStyle w:val="tlid-translation"/>
          <w:rFonts w:asciiTheme="minorHAnsi" w:hAnsiTheme="minorHAnsi" w:cstheme="minorHAnsi"/>
        </w:rPr>
        <w:t xml:space="preserve"> tarnimine Eestisse</w:t>
      </w:r>
      <w:r w:rsidR="00657B37">
        <w:rPr>
          <w:rStyle w:val="tlid-translation"/>
          <w:rFonts w:asciiTheme="minorHAnsi" w:hAnsiTheme="minorHAnsi" w:cstheme="minorHAnsi"/>
        </w:rPr>
        <w:t>.</w:t>
      </w:r>
      <w:r w:rsidR="00BD140C">
        <w:rPr>
          <w:rStyle w:val="tlid-translation"/>
          <w:rFonts w:asciiTheme="minorHAnsi" w:hAnsiTheme="minorHAnsi" w:cstheme="minorHAnsi"/>
        </w:rPr>
        <w:t xml:space="preserve"> </w:t>
      </w:r>
      <w:r w:rsidR="008B34B1" w:rsidRPr="0043223E">
        <w:rPr>
          <w:rStyle w:val="tlid-translation"/>
          <w:rFonts w:asciiTheme="minorHAnsi" w:hAnsiTheme="minorHAnsi" w:cstheme="minorHAnsi"/>
        </w:rPr>
        <w:t>Sanktsioonidest</w:t>
      </w:r>
      <w:r w:rsidR="00BD140C" w:rsidRPr="0043223E">
        <w:rPr>
          <w:rStyle w:val="tlid-translation"/>
          <w:rFonts w:asciiTheme="minorHAnsi" w:hAnsiTheme="minorHAnsi" w:cstheme="minorHAnsi"/>
        </w:rPr>
        <w:t xml:space="preserve"> </w:t>
      </w:r>
      <w:proofErr w:type="spellStart"/>
      <w:r w:rsidR="008B34B1" w:rsidRPr="0043223E">
        <w:rPr>
          <w:rStyle w:val="tlid-translation"/>
          <w:rFonts w:asciiTheme="minorHAnsi" w:hAnsiTheme="minorHAnsi" w:cstheme="minorHAnsi"/>
        </w:rPr>
        <w:t>jä</w:t>
      </w:r>
      <w:proofErr w:type="spellEnd"/>
      <w:r w:rsidR="008B34B1" w:rsidRPr="0043223E">
        <w:rPr>
          <w:rStyle w:val="tlid-translation"/>
          <w:rFonts w:asciiTheme="minorHAnsi" w:hAnsiTheme="minorHAnsi" w:cstheme="minorHAnsi"/>
        </w:rPr>
        <w:t xml:space="preserve"> sõjast tuleneva üldise turu ebakindlusest </w:t>
      </w:r>
      <w:r w:rsidR="00BD140C" w:rsidRPr="0043223E">
        <w:rPr>
          <w:rStyle w:val="tlid-translation"/>
          <w:rFonts w:asciiTheme="minorHAnsi" w:hAnsiTheme="minorHAnsi" w:cstheme="minorHAnsi"/>
        </w:rPr>
        <w:t xml:space="preserve">tulenevalt on eelnimetatud materjalide ning </w:t>
      </w:r>
      <w:r w:rsidR="008B34B1" w:rsidRPr="0043223E">
        <w:rPr>
          <w:rStyle w:val="tlid-translation"/>
          <w:rFonts w:asciiTheme="minorHAnsi" w:hAnsiTheme="minorHAnsi" w:cstheme="minorHAnsi"/>
        </w:rPr>
        <w:t xml:space="preserve">ka </w:t>
      </w:r>
      <w:r w:rsidR="00BD140C" w:rsidRPr="0043223E">
        <w:rPr>
          <w:rStyle w:val="tlid-translation"/>
          <w:rFonts w:asciiTheme="minorHAnsi" w:hAnsiTheme="minorHAnsi" w:cstheme="minorHAnsi"/>
        </w:rPr>
        <w:t xml:space="preserve">kütuse hinnad teinud  järsu tõusu. </w:t>
      </w:r>
    </w:p>
    <w:p w14:paraId="7B8B4624" w14:textId="2C9AB64F" w:rsidR="00BD140C" w:rsidRPr="0043223E" w:rsidRDefault="00657B37" w:rsidP="009E3D7E">
      <w:pPr>
        <w:rPr>
          <w:rStyle w:val="tlid-translation"/>
          <w:rFonts w:asciiTheme="minorHAnsi" w:hAnsiTheme="minorHAnsi" w:cstheme="minorHAnsi"/>
        </w:rPr>
      </w:pPr>
      <w:r w:rsidRPr="0043223E">
        <w:rPr>
          <w:rStyle w:val="tlid-translation"/>
          <w:rFonts w:asciiTheme="minorHAnsi" w:hAnsiTheme="minorHAnsi" w:cstheme="minorHAnsi"/>
        </w:rPr>
        <w:t xml:space="preserve"> </w:t>
      </w:r>
    </w:p>
    <w:p w14:paraId="0CECF49B" w14:textId="54BD7815" w:rsidR="001F0282" w:rsidRDefault="001F0282" w:rsidP="009E3D7E">
      <w:pPr>
        <w:rPr>
          <w:rStyle w:val="tlid-translation"/>
          <w:rFonts w:asciiTheme="minorHAnsi" w:hAnsiTheme="minorHAnsi" w:cstheme="minorHAnsi"/>
        </w:rPr>
      </w:pPr>
      <w:r w:rsidRPr="00B9002C">
        <w:rPr>
          <w:rStyle w:val="tlid-translation"/>
          <w:rFonts w:asciiTheme="minorHAnsi" w:hAnsiTheme="minorHAnsi" w:cstheme="minorHAnsi"/>
        </w:rPr>
        <w:t xml:space="preserve">AS TREV-2 Grupp on seisukohal, et </w:t>
      </w:r>
      <w:r w:rsidR="00C03205">
        <w:rPr>
          <w:rStyle w:val="tlid-translation"/>
          <w:rFonts w:asciiTheme="minorHAnsi" w:hAnsiTheme="minorHAnsi" w:cstheme="minorHAnsi"/>
        </w:rPr>
        <w:t>sõjategevus Ukrainas</w:t>
      </w:r>
      <w:r w:rsidR="00DB78B4">
        <w:rPr>
          <w:rStyle w:val="tlid-translation"/>
          <w:rFonts w:asciiTheme="minorHAnsi" w:hAnsiTheme="minorHAnsi" w:cstheme="minorHAnsi"/>
        </w:rPr>
        <w:t xml:space="preserve"> </w:t>
      </w:r>
      <w:r w:rsidRPr="00B9002C">
        <w:rPr>
          <w:rStyle w:val="tlid-translation"/>
          <w:rFonts w:asciiTheme="minorHAnsi" w:hAnsiTheme="minorHAnsi" w:cstheme="minorHAnsi"/>
        </w:rPr>
        <w:t xml:space="preserve">on AS-i TREV-2 Grupp ja </w:t>
      </w:r>
      <w:r w:rsidR="00F30897">
        <w:rPr>
          <w:rStyle w:val="tlid-translation"/>
          <w:rFonts w:asciiTheme="minorHAnsi" w:hAnsiTheme="minorHAnsi" w:cstheme="minorHAnsi"/>
        </w:rPr>
        <w:t>Transpordiamet</w:t>
      </w:r>
      <w:r w:rsidR="002E572E">
        <w:rPr>
          <w:rStyle w:val="tlid-translation"/>
          <w:rFonts w:asciiTheme="minorHAnsi" w:hAnsiTheme="minorHAnsi" w:cstheme="minorHAnsi"/>
        </w:rPr>
        <w:t>i</w:t>
      </w:r>
      <w:r w:rsidRPr="00B9002C">
        <w:rPr>
          <w:rStyle w:val="tlid-translation"/>
          <w:rFonts w:asciiTheme="minorHAnsi" w:hAnsiTheme="minorHAnsi" w:cstheme="minorHAnsi"/>
        </w:rPr>
        <w:t xml:space="preserve"> vahel sõlmitud lepingu </w:t>
      </w:r>
      <w:r w:rsidR="002A2D5B" w:rsidRPr="002A2D5B">
        <w:rPr>
          <w:rStyle w:val="tlid-translation"/>
          <w:rFonts w:asciiTheme="minorHAnsi" w:hAnsiTheme="minorHAnsi" w:cstheme="minorHAnsi"/>
        </w:rPr>
        <w:t xml:space="preserve">nr </w:t>
      </w:r>
      <w:r w:rsidR="00124CE5" w:rsidRPr="00124CE5">
        <w:rPr>
          <w:rStyle w:val="tlid-translation"/>
          <w:rFonts w:asciiTheme="minorHAnsi" w:hAnsiTheme="minorHAnsi" w:cstheme="minorHAnsi"/>
        </w:rPr>
        <w:t xml:space="preserve">3.2-3/22/492-1 Tartu ja Jõgeva maakonna pindamistööd </w:t>
      </w:r>
      <w:r w:rsidRPr="00B9002C">
        <w:rPr>
          <w:rStyle w:val="tlid-translation"/>
          <w:rFonts w:asciiTheme="minorHAnsi" w:hAnsiTheme="minorHAnsi" w:cstheme="minorHAnsi"/>
        </w:rPr>
        <w:t>mõistes vääramatu jõud.</w:t>
      </w:r>
    </w:p>
    <w:p w14:paraId="0020FEB4" w14:textId="350C0F17" w:rsidR="00350A19" w:rsidRDefault="001F0282" w:rsidP="009E3D7E">
      <w:pPr>
        <w:pStyle w:val="NormalWeb"/>
        <w:jc w:val="both"/>
        <w:rPr>
          <w:rFonts w:asciiTheme="minorHAnsi" w:hAnsiTheme="minorHAnsi" w:cstheme="minorHAnsi"/>
          <w:sz w:val="22"/>
          <w:szCs w:val="22"/>
        </w:rPr>
      </w:pPr>
      <w:r w:rsidRPr="00B9002C">
        <w:rPr>
          <w:rFonts w:asciiTheme="minorHAnsi" w:hAnsiTheme="minorHAnsi" w:cstheme="minorHAnsi"/>
          <w:sz w:val="22"/>
          <w:szCs w:val="22"/>
        </w:rPr>
        <w:t>Kumbki lepingupool ei vastuta lepingust tuleneva kohustuse rikkumise eest niivõrd, kuivõrd lepingut rikkunud pool suudab tõendada, et kohuse täitmist on takistanud vääramatu jõud. 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44BFA2B0" w14:textId="3C6F6D8A" w:rsidR="00BD140C" w:rsidRPr="0043223E" w:rsidRDefault="00BD140C" w:rsidP="009E3D7E">
      <w:pPr>
        <w:rPr>
          <w:rStyle w:val="tlid-translation"/>
          <w:rFonts w:asciiTheme="minorHAnsi" w:hAnsiTheme="minorHAnsi" w:cstheme="minorHAnsi"/>
        </w:rPr>
      </w:pPr>
      <w:r w:rsidRPr="0043223E">
        <w:rPr>
          <w:rStyle w:val="tlid-translation"/>
          <w:rFonts w:asciiTheme="minorHAnsi" w:hAnsiTheme="minorHAnsi" w:cstheme="minorHAnsi"/>
        </w:rPr>
        <w:t>Transpordiameti ja</w:t>
      </w:r>
      <w:r w:rsidR="008B34B1" w:rsidRPr="0043223E">
        <w:rPr>
          <w:rStyle w:val="tlid-translation"/>
          <w:rFonts w:asciiTheme="minorHAnsi" w:hAnsiTheme="minorHAnsi" w:cstheme="minorHAnsi"/>
        </w:rPr>
        <w:t xml:space="preserve"> MTÜ</w:t>
      </w:r>
      <w:r w:rsidRPr="0043223E">
        <w:rPr>
          <w:rStyle w:val="tlid-translation"/>
          <w:rFonts w:asciiTheme="minorHAnsi" w:hAnsiTheme="minorHAnsi" w:cstheme="minorHAnsi"/>
        </w:rPr>
        <w:t xml:space="preserve"> E</w:t>
      </w:r>
      <w:r w:rsidR="008B34B1" w:rsidRPr="0043223E">
        <w:rPr>
          <w:rStyle w:val="tlid-translation"/>
          <w:rFonts w:asciiTheme="minorHAnsi" w:hAnsiTheme="minorHAnsi" w:cstheme="minorHAnsi"/>
        </w:rPr>
        <w:t>esti Taristuehituse Liidu</w:t>
      </w:r>
      <w:r w:rsidRPr="0043223E">
        <w:rPr>
          <w:rStyle w:val="tlid-translation"/>
          <w:rFonts w:asciiTheme="minorHAnsi" w:hAnsiTheme="minorHAnsi" w:cstheme="minorHAnsi"/>
        </w:rPr>
        <w:t xml:space="preserve"> vahel on </w:t>
      </w:r>
      <w:proofErr w:type="spellStart"/>
      <w:r w:rsidRPr="0043223E">
        <w:rPr>
          <w:rStyle w:val="tlid-translation"/>
          <w:rFonts w:asciiTheme="minorHAnsi" w:hAnsiTheme="minorHAnsi" w:cstheme="minorHAnsi"/>
        </w:rPr>
        <w:t>tomunud</w:t>
      </w:r>
      <w:proofErr w:type="spellEnd"/>
      <w:r w:rsidRPr="0043223E">
        <w:rPr>
          <w:rStyle w:val="tlid-translation"/>
          <w:rFonts w:asciiTheme="minorHAnsi" w:hAnsiTheme="minorHAnsi" w:cstheme="minorHAnsi"/>
        </w:rPr>
        <w:t xml:space="preserve"> </w:t>
      </w:r>
      <w:r w:rsidR="0043223E" w:rsidRPr="0043223E">
        <w:rPr>
          <w:rStyle w:val="tlid-translation"/>
          <w:rFonts w:asciiTheme="minorHAnsi" w:hAnsiTheme="minorHAnsi" w:cstheme="minorHAnsi"/>
        </w:rPr>
        <w:t>mitmed kohtumised</w:t>
      </w:r>
      <w:r w:rsidRPr="0043223E">
        <w:rPr>
          <w:rStyle w:val="tlid-translation"/>
          <w:rFonts w:asciiTheme="minorHAnsi" w:hAnsiTheme="minorHAnsi" w:cstheme="minorHAnsi"/>
        </w:rPr>
        <w:t xml:space="preserve"> hinnatõusude </w:t>
      </w:r>
      <w:proofErr w:type="spellStart"/>
      <w:r w:rsidR="0043223E" w:rsidRPr="0043223E">
        <w:rPr>
          <w:rStyle w:val="tlid-translation"/>
          <w:rFonts w:asciiTheme="minorHAnsi" w:hAnsiTheme="minorHAnsi" w:cstheme="minorHAnsi"/>
        </w:rPr>
        <w:t>ehitusettevõtele</w:t>
      </w:r>
      <w:proofErr w:type="spellEnd"/>
      <w:r w:rsidR="0043223E" w:rsidRPr="0043223E">
        <w:rPr>
          <w:rStyle w:val="tlid-translation"/>
          <w:rFonts w:asciiTheme="minorHAnsi" w:hAnsiTheme="minorHAnsi" w:cstheme="minorHAnsi"/>
        </w:rPr>
        <w:t xml:space="preserve"> </w:t>
      </w:r>
      <w:r w:rsidRPr="0043223E">
        <w:rPr>
          <w:rStyle w:val="tlid-translation"/>
          <w:rFonts w:asciiTheme="minorHAnsi" w:hAnsiTheme="minorHAnsi" w:cstheme="minorHAnsi"/>
        </w:rPr>
        <w:t>kompenseerimiseks</w:t>
      </w:r>
      <w:r w:rsidR="0043223E" w:rsidRPr="0043223E">
        <w:rPr>
          <w:rStyle w:val="tlid-translation"/>
          <w:rFonts w:asciiTheme="minorHAnsi" w:hAnsiTheme="minorHAnsi" w:cstheme="minorHAnsi"/>
        </w:rPr>
        <w:t>. Transpordiamet on nõustunud kompenseerima põhjendatud hinnatõuse (materjalid, kütused) lepingutes, mille hinnapakkumised esitati enne sõjategevuse algusest Ukrainas.</w:t>
      </w:r>
    </w:p>
    <w:p w14:paraId="72CD850B" w14:textId="4E29DD0D" w:rsidR="009E3D7E" w:rsidRPr="003D247D" w:rsidRDefault="00350A19" w:rsidP="002E572E">
      <w:pPr>
        <w:pStyle w:val="NormalWeb"/>
        <w:jc w:val="both"/>
        <w:rPr>
          <w:rStyle w:val="tlid-translation"/>
          <w:rFonts w:asciiTheme="minorHAnsi" w:hAnsiTheme="minorHAnsi" w:cstheme="minorHAnsi"/>
          <w:sz w:val="22"/>
          <w:szCs w:val="22"/>
        </w:rPr>
      </w:pPr>
      <w:r w:rsidRPr="0043223E">
        <w:rPr>
          <w:rStyle w:val="tlid-translation"/>
          <w:rFonts w:asciiTheme="minorHAnsi" w:hAnsiTheme="minorHAnsi" w:cstheme="minorHAnsi"/>
          <w:sz w:val="22"/>
          <w:szCs w:val="22"/>
        </w:rPr>
        <w:t xml:space="preserve">AS TREV-2 </w:t>
      </w:r>
      <w:r w:rsidRPr="00B9002C">
        <w:rPr>
          <w:rStyle w:val="tlid-translation"/>
          <w:rFonts w:asciiTheme="minorHAnsi" w:hAnsiTheme="minorHAnsi" w:cstheme="minorHAnsi"/>
          <w:sz w:val="22"/>
          <w:szCs w:val="22"/>
        </w:rPr>
        <w:t xml:space="preserve">Grupp teatab käesolevaga, et tema ja </w:t>
      </w:r>
      <w:r w:rsidR="002E572E">
        <w:rPr>
          <w:rStyle w:val="tlid-translation"/>
          <w:rFonts w:asciiTheme="minorHAnsi" w:hAnsiTheme="minorHAnsi" w:cstheme="minorHAnsi"/>
          <w:sz w:val="22"/>
          <w:szCs w:val="22"/>
        </w:rPr>
        <w:t>Transpordiameti</w:t>
      </w:r>
      <w:r w:rsidRPr="00B9002C">
        <w:rPr>
          <w:rStyle w:val="tlid-translation"/>
          <w:rFonts w:asciiTheme="minorHAnsi" w:hAnsiTheme="minorHAnsi" w:cstheme="minorHAnsi"/>
          <w:sz w:val="22"/>
          <w:szCs w:val="22"/>
        </w:rPr>
        <w:t xml:space="preserve"> vahel sõlmitud </w:t>
      </w:r>
      <w:r w:rsidRPr="003D247D">
        <w:rPr>
          <w:rStyle w:val="tlid-translation"/>
          <w:rFonts w:asciiTheme="minorHAnsi" w:hAnsiTheme="minorHAnsi" w:cstheme="minorHAnsi"/>
          <w:sz w:val="22"/>
          <w:szCs w:val="22"/>
        </w:rPr>
        <w:t>lepingu</w:t>
      </w:r>
      <w:r w:rsidR="00F07A21" w:rsidRPr="003D247D">
        <w:rPr>
          <w:rStyle w:val="tlid-translation"/>
          <w:rFonts w:asciiTheme="minorHAnsi" w:hAnsiTheme="minorHAnsi" w:cstheme="minorHAnsi"/>
          <w:sz w:val="22"/>
          <w:szCs w:val="22"/>
        </w:rPr>
        <w:t xml:space="preserve"> </w:t>
      </w:r>
      <w:r w:rsidR="002A2D5B" w:rsidRPr="002A2D5B">
        <w:rPr>
          <w:rStyle w:val="tlid-translation"/>
          <w:rFonts w:asciiTheme="minorHAnsi" w:hAnsiTheme="minorHAnsi" w:cstheme="minorHAnsi"/>
        </w:rPr>
        <w:t xml:space="preserve">nr </w:t>
      </w:r>
      <w:r w:rsidR="00124CE5" w:rsidRPr="00124CE5">
        <w:rPr>
          <w:rStyle w:val="tlid-translation"/>
          <w:rFonts w:asciiTheme="minorHAnsi" w:hAnsiTheme="minorHAnsi" w:cstheme="minorHAnsi"/>
        </w:rPr>
        <w:t xml:space="preserve">3.2-3/22/492-1 Tartu ja Jõgeva maakonna pindamistööd </w:t>
      </w:r>
      <w:r w:rsidRPr="003D247D">
        <w:rPr>
          <w:rStyle w:val="tlid-translation"/>
          <w:rFonts w:asciiTheme="minorHAnsi" w:hAnsiTheme="minorHAnsi" w:cstheme="minorHAnsi"/>
          <w:sz w:val="22"/>
          <w:szCs w:val="22"/>
        </w:rPr>
        <w:t>täitmine võib viibi</w:t>
      </w:r>
      <w:r w:rsidR="00657B37">
        <w:rPr>
          <w:rStyle w:val="tlid-translation"/>
          <w:rFonts w:asciiTheme="minorHAnsi" w:hAnsiTheme="minorHAnsi" w:cstheme="minorHAnsi"/>
          <w:sz w:val="22"/>
          <w:szCs w:val="22"/>
        </w:rPr>
        <w:t xml:space="preserve">da </w:t>
      </w:r>
      <w:r w:rsidR="008B34B1" w:rsidRPr="0043223E">
        <w:rPr>
          <w:rStyle w:val="tlid-translation"/>
          <w:rFonts w:asciiTheme="minorHAnsi" w:hAnsiTheme="minorHAnsi" w:cstheme="minorHAnsi"/>
          <w:sz w:val="22"/>
          <w:szCs w:val="22"/>
        </w:rPr>
        <w:t>ja AS TREV-2 Grupp kasutab võimalust küsida Tellija käest</w:t>
      </w:r>
      <w:r w:rsidR="00657B37" w:rsidRPr="0043223E">
        <w:rPr>
          <w:rStyle w:val="tlid-translation"/>
          <w:rFonts w:asciiTheme="minorHAnsi" w:hAnsiTheme="minorHAnsi" w:cstheme="minorHAnsi"/>
          <w:sz w:val="22"/>
          <w:szCs w:val="22"/>
        </w:rPr>
        <w:t xml:space="preserve"> </w:t>
      </w:r>
      <w:r w:rsidR="008B34B1" w:rsidRPr="0043223E">
        <w:rPr>
          <w:rStyle w:val="tlid-translation"/>
          <w:rFonts w:asciiTheme="minorHAnsi" w:hAnsiTheme="minorHAnsi" w:cstheme="minorHAnsi"/>
          <w:sz w:val="22"/>
          <w:szCs w:val="22"/>
        </w:rPr>
        <w:t xml:space="preserve">sisendite (materjalid, kütused) hinnatõusu kompenseerimist </w:t>
      </w:r>
      <w:r w:rsidRPr="0043223E">
        <w:rPr>
          <w:rStyle w:val="tlid-translation"/>
          <w:rFonts w:asciiTheme="minorHAnsi" w:hAnsiTheme="minorHAnsi" w:cstheme="minorHAnsi"/>
          <w:sz w:val="22"/>
          <w:szCs w:val="22"/>
        </w:rPr>
        <w:t xml:space="preserve"> vääramatu </w:t>
      </w:r>
      <w:r w:rsidRPr="003D247D">
        <w:rPr>
          <w:rStyle w:val="tlid-translation"/>
          <w:rFonts w:asciiTheme="minorHAnsi" w:hAnsiTheme="minorHAnsi" w:cstheme="minorHAnsi"/>
          <w:sz w:val="22"/>
          <w:szCs w:val="22"/>
        </w:rPr>
        <w:t>jõu tõttu</w:t>
      </w:r>
      <w:r w:rsidR="000441F2" w:rsidRPr="003D247D">
        <w:rPr>
          <w:rStyle w:val="tlid-translation"/>
          <w:rFonts w:asciiTheme="minorHAnsi" w:hAnsiTheme="minorHAnsi" w:cstheme="minorHAnsi"/>
          <w:sz w:val="22"/>
          <w:szCs w:val="22"/>
        </w:rPr>
        <w:t xml:space="preserve">. </w:t>
      </w:r>
      <w:r w:rsidRPr="003D247D">
        <w:rPr>
          <w:rStyle w:val="tlid-translation"/>
          <w:rFonts w:asciiTheme="minorHAnsi" w:hAnsiTheme="minorHAnsi" w:cstheme="minorHAnsi"/>
          <w:sz w:val="22"/>
          <w:szCs w:val="22"/>
        </w:rPr>
        <w:t xml:space="preserve">AS TREV-2 Grupp teeb endast </w:t>
      </w:r>
      <w:r w:rsidR="006C1F23" w:rsidRPr="003D247D">
        <w:rPr>
          <w:rStyle w:val="tlid-translation"/>
          <w:rFonts w:asciiTheme="minorHAnsi" w:hAnsiTheme="minorHAnsi" w:cstheme="minorHAnsi"/>
          <w:sz w:val="22"/>
          <w:szCs w:val="22"/>
        </w:rPr>
        <w:t xml:space="preserve">kõik </w:t>
      </w:r>
      <w:r w:rsidRPr="003D247D">
        <w:rPr>
          <w:rStyle w:val="tlid-translation"/>
          <w:rFonts w:asciiTheme="minorHAnsi" w:hAnsiTheme="minorHAnsi" w:cstheme="minorHAnsi"/>
          <w:sz w:val="22"/>
          <w:szCs w:val="22"/>
        </w:rPr>
        <w:t>oleneva, et kohandada oma kohuste täitmist muutunud tingimustega</w:t>
      </w:r>
      <w:r w:rsidR="003F6D69" w:rsidRPr="003D247D">
        <w:rPr>
          <w:rStyle w:val="tlid-translation"/>
          <w:rFonts w:asciiTheme="minorHAnsi" w:hAnsiTheme="minorHAnsi" w:cstheme="minorHAnsi"/>
          <w:sz w:val="22"/>
          <w:szCs w:val="22"/>
        </w:rPr>
        <w:t>.</w:t>
      </w:r>
    </w:p>
    <w:p w14:paraId="32FE4F47" w14:textId="77777777" w:rsidR="009E3D7E" w:rsidRPr="003D247D" w:rsidRDefault="009E3D7E" w:rsidP="009E3D7E">
      <w:pPr>
        <w:rPr>
          <w:rStyle w:val="tlid-translation"/>
          <w:rFonts w:asciiTheme="minorHAnsi" w:hAnsiTheme="minorHAnsi" w:cstheme="minorHAnsi"/>
        </w:rPr>
      </w:pPr>
    </w:p>
    <w:p w14:paraId="06E9E3F2" w14:textId="5175E5D0" w:rsidR="00350A19" w:rsidRPr="003D247D" w:rsidRDefault="00350A19" w:rsidP="009E3D7E">
      <w:pPr>
        <w:rPr>
          <w:rStyle w:val="tlid-translation"/>
          <w:rFonts w:asciiTheme="minorHAnsi" w:hAnsiTheme="minorHAnsi" w:cstheme="minorHAnsi"/>
        </w:rPr>
      </w:pPr>
      <w:r w:rsidRPr="003D247D">
        <w:rPr>
          <w:rStyle w:val="tlid-translation"/>
          <w:rFonts w:asciiTheme="minorHAnsi" w:hAnsiTheme="minorHAnsi" w:cstheme="minorHAnsi"/>
        </w:rPr>
        <w:t>Lugupidamisega</w:t>
      </w:r>
    </w:p>
    <w:p w14:paraId="55DA749C" w14:textId="77777777" w:rsidR="00350A19" w:rsidRPr="00B9002C" w:rsidRDefault="00350A19" w:rsidP="009E3D7E">
      <w:pPr>
        <w:rPr>
          <w:rStyle w:val="tlid-translation"/>
          <w:rFonts w:asciiTheme="minorHAnsi" w:hAnsiTheme="minorHAnsi" w:cstheme="minorHAnsi"/>
        </w:rPr>
      </w:pPr>
    </w:p>
    <w:p w14:paraId="38B85944" w14:textId="77777777" w:rsidR="00350A19" w:rsidRPr="00B9002C" w:rsidRDefault="00350A19" w:rsidP="009E3D7E">
      <w:pPr>
        <w:rPr>
          <w:rStyle w:val="tlid-translation"/>
          <w:rFonts w:asciiTheme="minorHAnsi" w:hAnsiTheme="minorHAnsi" w:cstheme="minorHAnsi"/>
        </w:rPr>
      </w:pPr>
      <w:r w:rsidRPr="00B9002C">
        <w:rPr>
          <w:rStyle w:val="tlid-translation"/>
          <w:rFonts w:asciiTheme="minorHAnsi" w:hAnsiTheme="minorHAnsi" w:cstheme="minorHAnsi"/>
        </w:rPr>
        <w:t>/allkirjastatud digitaalselt/</w:t>
      </w:r>
    </w:p>
    <w:p w14:paraId="13456251" w14:textId="3226FD28" w:rsidR="00350A19" w:rsidRDefault="002A2D5B" w:rsidP="009E3D7E">
      <w:pPr>
        <w:rPr>
          <w:rStyle w:val="tlid-translation"/>
          <w:rFonts w:asciiTheme="minorHAnsi" w:hAnsiTheme="minorHAnsi" w:cstheme="minorHAnsi"/>
        </w:rPr>
      </w:pPr>
      <w:r>
        <w:rPr>
          <w:rStyle w:val="tlid-translation"/>
          <w:rFonts w:asciiTheme="minorHAnsi" w:hAnsiTheme="minorHAnsi" w:cstheme="minorHAnsi"/>
        </w:rPr>
        <w:t>Margus Tammekivi</w:t>
      </w:r>
    </w:p>
    <w:p w14:paraId="2F17BF91" w14:textId="0D285BD0" w:rsidR="00F90873" w:rsidRPr="002551D8" w:rsidRDefault="002A2D5B" w:rsidP="009E3D7E">
      <w:pPr>
        <w:rPr>
          <w:rFonts w:asciiTheme="minorHAnsi" w:hAnsiTheme="minorHAnsi" w:cstheme="minorHAnsi"/>
        </w:rPr>
      </w:pPr>
      <w:r w:rsidRPr="002A2D5B">
        <w:rPr>
          <w:rStyle w:val="tlid-translation"/>
          <w:rFonts w:asciiTheme="minorHAnsi" w:hAnsiTheme="minorHAnsi" w:cstheme="minorHAnsi"/>
        </w:rPr>
        <w:t>Emulsiooni tootmise ja pindamise üksuse juht</w:t>
      </w:r>
    </w:p>
    <w:sectPr w:rsidR="00F90873" w:rsidRPr="002551D8" w:rsidSect="0004016F">
      <w:headerReference w:type="default" r:id="rId17"/>
      <w:footerReference w:type="default" r:id="rId18"/>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2853" w14:textId="77777777" w:rsidR="00DE255B" w:rsidRDefault="00DE255B">
      <w:r>
        <w:separator/>
      </w:r>
    </w:p>
  </w:endnote>
  <w:endnote w:type="continuationSeparator" w:id="0">
    <w:p w14:paraId="3E1EDA45" w14:textId="77777777" w:rsidR="00DE255B" w:rsidRDefault="00DE255B">
      <w:r>
        <w:continuationSeparator/>
      </w:r>
    </w:p>
  </w:endnote>
  <w:endnote w:type="continuationNotice" w:id="1">
    <w:p w14:paraId="16C1D1A3" w14:textId="77777777" w:rsidR="00DE255B" w:rsidRDefault="00DE2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rutig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19C0" w14:textId="30AC64A7" w:rsidR="005E3607" w:rsidRPr="00554D86" w:rsidRDefault="009B72EF">
    <w:pPr>
      <w:pStyle w:val="Footer"/>
      <w:rPr>
        <w:rFonts w:asciiTheme="minorHAnsi" w:hAnsiTheme="minorHAnsi"/>
        <w:i/>
        <w:iCs/>
        <w:sz w:val="18"/>
        <w:szCs w:val="18"/>
      </w:rPr>
    </w:pPr>
    <w:r>
      <w:rPr>
        <w:rFonts w:asciiTheme="minorHAnsi" w:hAnsiTheme="minorHAnsi"/>
        <w:i/>
        <w:iCs/>
        <w:sz w:val="18"/>
        <w:szCs w:val="18"/>
      </w:rPr>
      <w:pict w14:anchorId="08930DD1">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5E3607" w:rsidRPr="00554D86" w14:paraId="646890A2" w14:textId="77777777" w:rsidTr="618F890A">
      <w:trPr>
        <w:trHeight w:val="845"/>
      </w:trPr>
      <w:tc>
        <w:tcPr>
          <w:tcW w:w="1288" w:type="pct"/>
        </w:tcPr>
        <w:p w14:paraId="765CC2BF" w14:textId="686A62F1" w:rsidR="005E3607" w:rsidRPr="00554D86" w:rsidRDefault="005E3607" w:rsidP="00726438">
          <w:pPr>
            <w:pStyle w:val="Footer"/>
            <w:rPr>
              <w:rFonts w:asciiTheme="minorHAnsi" w:hAnsiTheme="minorHAnsi"/>
              <w:iCs/>
              <w:sz w:val="18"/>
              <w:szCs w:val="18"/>
            </w:rPr>
          </w:pPr>
          <w:r>
            <w:rPr>
              <w:noProof/>
            </w:rPr>
            <w:drawing>
              <wp:inline distT="0" distB="0" distL="0" distR="0" wp14:anchorId="5462B6BE" wp14:editId="618F890A">
                <wp:extent cx="1064273" cy="490118"/>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4273" cy="490118"/>
                        </a:xfrm>
                        <a:prstGeom prst="rect">
                          <a:avLst/>
                        </a:prstGeom>
                      </pic:spPr>
                    </pic:pic>
                  </a:graphicData>
                </a:graphic>
              </wp:inline>
            </w:drawing>
          </w:r>
        </w:p>
      </w:tc>
      <w:tc>
        <w:tcPr>
          <w:tcW w:w="1212" w:type="pct"/>
        </w:tcPr>
        <w:p w14:paraId="5FA81E15" w14:textId="77777777" w:rsidR="005E3607" w:rsidRPr="00554D86" w:rsidRDefault="005E3607" w:rsidP="00441EA8">
          <w:pPr>
            <w:pStyle w:val="Footer"/>
            <w:snapToGrid w:val="0"/>
            <w:rPr>
              <w:rFonts w:asciiTheme="minorHAnsi" w:hAnsiTheme="minorHAnsi"/>
              <w:b/>
              <w:bCs/>
              <w:iCs/>
              <w:sz w:val="18"/>
              <w:szCs w:val="18"/>
            </w:rPr>
          </w:pPr>
          <w:r w:rsidRPr="00554D86">
            <w:rPr>
              <w:rFonts w:asciiTheme="minorHAnsi" w:hAnsiTheme="minorHAnsi"/>
              <w:b/>
              <w:bCs/>
              <w:iCs/>
              <w:sz w:val="18"/>
              <w:szCs w:val="18"/>
            </w:rPr>
            <w:t>AS TREV-2 Grupp</w:t>
          </w:r>
        </w:p>
        <w:p w14:paraId="4F96FFD8"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Registrikood 10047362</w:t>
          </w:r>
        </w:p>
        <w:p w14:paraId="6EE1D0BE"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KMKR EE100280335</w:t>
          </w:r>
        </w:p>
      </w:tc>
      <w:tc>
        <w:tcPr>
          <w:tcW w:w="1442" w:type="pct"/>
        </w:tcPr>
        <w:p w14:paraId="6811E99B" w14:textId="1CC35A07" w:rsidR="005E3607" w:rsidRDefault="005E3607" w:rsidP="00FA09DB">
          <w:pPr>
            <w:snapToGrid w:val="0"/>
            <w:rPr>
              <w:rFonts w:asciiTheme="minorHAnsi" w:hAnsiTheme="minorHAnsi"/>
              <w:iCs/>
              <w:sz w:val="18"/>
              <w:szCs w:val="18"/>
            </w:rPr>
          </w:pPr>
          <w:r>
            <w:rPr>
              <w:rFonts w:asciiTheme="minorHAnsi" w:hAnsiTheme="minorHAnsi"/>
              <w:iCs/>
              <w:sz w:val="18"/>
              <w:szCs w:val="18"/>
            </w:rPr>
            <w:t xml:space="preserve">Teemeistri </w:t>
          </w:r>
          <w:r w:rsidR="001B2A23">
            <w:rPr>
              <w:rFonts w:asciiTheme="minorHAnsi" w:hAnsiTheme="minorHAnsi"/>
              <w:iCs/>
              <w:sz w:val="18"/>
              <w:szCs w:val="18"/>
            </w:rPr>
            <w:t xml:space="preserve">tn </w:t>
          </w:r>
          <w:r>
            <w:rPr>
              <w:rFonts w:asciiTheme="minorHAnsi" w:hAnsiTheme="minorHAnsi"/>
              <w:iCs/>
              <w:sz w:val="18"/>
              <w:szCs w:val="18"/>
            </w:rPr>
            <w:t>2, 10916 Tallinn</w:t>
          </w:r>
        </w:p>
        <w:p w14:paraId="123BBE65" w14:textId="77777777" w:rsidR="005E3607" w:rsidRDefault="005E3607" w:rsidP="00441EA8">
          <w:pPr>
            <w:snapToGrid w:val="0"/>
            <w:rPr>
              <w:rFonts w:asciiTheme="minorHAnsi" w:hAnsiTheme="minorHAnsi"/>
              <w:iCs/>
              <w:sz w:val="18"/>
              <w:szCs w:val="18"/>
            </w:rPr>
          </w:pPr>
          <w:r w:rsidRPr="00554D86">
            <w:rPr>
              <w:rFonts w:asciiTheme="minorHAnsi" w:hAnsiTheme="minorHAnsi"/>
              <w:iCs/>
              <w:sz w:val="18"/>
              <w:szCs w:val="18"/>
            </w:rPr>
            <w:t xml:space="preserve">www.trev2.ee </w:t>
          </w:r>
        </w:p>
        <w:p w14:paraId="1903EF6D" w14:textId="47C4CD2F" w:rsidR="005E3607" w:rsidRPr="00554D86" w:rsidRDefault="005E3607" w:rsidP="00441EA8">
          <w:pPr>
            <w:snapToGrid w:val="0"/>
            <w:rPr>
              <w:rFonts w:asciiTheme="minorHAnsi" w:hAnsiTheme="minorHAnsi"/>
              <w:iCs/>
              <w:sz w:val="18"/>
              <w:szCs w:val="18"/>
            </w:rPr>
          </w:pPr>
        </w:p>
      </w:tc>
      <w:tc>
        <w:tcPr>
          <w:tcW w:w="1057" w:type="pct"/>
        </w:tcPr>
        <w:p w14:paraId="42FBA8DE" w14:textId="2DE80616" w:rsidR="005E3607" w:rsidRDefault="005E3607" w:rsidP="00011C5B">
          <w:pPr>
            <w:pStyle w:val="Footer"/>
            <w:snapToGrid w:val="0"/>
            <w:rPr>
              <w:rFonts w:asciiTheme="minorHAnsi" w:hAnsiTheme="minorHAnsi"/>
              <w:iCs/>
              <w:sz w:val="18"/>
              <w:szCs w:val="18"/>
            </w:rPr>
          </w:pPr>
          <w:r>
            <w:rPr>
              <w:rFonts w:asciiTheme="minorHAnsi" w:hAnsiTheme="minorHAnsi"/>
              <w:iCs/>
              <w:sz w:val="18"/>
              <w:szCs w:val="18"/>
            </w:rPr>
            <w:t>Telefon: +372 677 6500</w:t>
          </w:r>
        </w:p>
        <w:p w14:paraId="14BF5832" w14:textId="262E8F0C" w:rsidR="005E3607" w:rsidRDefault="005E3607" w:rsidP="00441EA8">
          <w:pPr>
            <w:pStyle w:val="Footer"/>
            <w:snapToGrid w:val="0"/>
            <w:rPr>
              <w:rFonts w:asciiTheme="minorHAnsi" w:hAnsiTheme="minorHAnsi"/>
              <w:iCs/>
              <w:sz w:val="18"/>
              <w:szCs w:val="18"/>
            </w:rPr>
          </w:pPr>
          <w:r>
            <w:rPr>
              <w:rFonts w:asciiTheme="minorHAnsi" w:hAnsiTheme="minorHAnsi"/>
              <w:iCs/>
              <w:sz w:val="18"/>
              <w:szCs w:val="18"/>
            </w:rPr>
            <w:t xml:space="preserve">E-post: </w:t>
          </w:r>
          <w:r w:rsidRPr="00554D86">
            <w:rPr>
              <w:rFonts w:asciiTheme="minorHAnsi" w:hAnsiTheme="minorHAnsi"/>
              <w:iCs/>
              <w:sz w:val="18"/>
              <w:szCs w:val="18"/>
            </w:rPr>
            <w:t>trev2@trev2.ee</w:t>
          </w:r>
          <w:r>
            <w:rPr>
              <w:rFonts w:asciiTheme="minorHAnsi" w:hAnsiTheme="minorHAnsi"/>
              <w:iCs/>
              <w:sz w:val="18"/>
              <w:szCs w:val="18"/>
            </w:rPr>
            <w:t xml:space="preserve"> </w:t>
          </w:r>
        </w:p>
        <w:p w14:paraId="224FA48E" w14:textId="5D0E3F55" w:rsidR="005E3607" w:rsidRPr="00554D86" w:rsidRDefault="005E3607" w:rsidP="00011C5B">
          <w:pPr>
            <w:pStyle w:val="Footer"/>
            <w:snapToGrid w:val="0"/>
            <w:rPr>
              <w:rFonts w:asciiTheme="minorHAnsi" w:hAnsiTheme="minorHAnsi"/>
              <w:iCs/>
              <w:sz w:val="18"/>
              <w:szCs w:val="18"/>
            </w:rPr>
          </w:pPr>
        </w:p>
      </w:tc>
    </w:tr>
  </w:tbl>
  <w:p w14:paraId="1A8187C5" w14:textId="77777777" w:rsidR="005E3607" w:rsidRPr="00554D86" w:rsidRDefault="005E3607" w:rsidP="0004016F">
    <w:pPr>
      <w:pStyle w:val="Footer"/>
      <w:rPr>
        <w:rFonts w:asciiTheme="minorHAnsi" w:hAnsi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F92A" w14:textId="77777777" w:rsidR="00DE255B" w:rsidRDefault="00DE255B">
      <w:r>
        <w:separator/>
      </w:r>
    </w:p>
  </w:footnote>
  <w:footnote w:type="continuationSeparator" w:id="0">
    <w:p w14:paraId="73526CF8" w14:textId="77777777" w:rsidR="00DE255B" w:rsidRDefault="00DE255B">
      <w:r>
        <w:continuationSeparator/>
      </w:r>
    </w:p>
  </w:footnote>
  <w:footnote w:type="continuationNotice" w:id="1">
    <w:p w14:paraId="64FB0638" w14:textId="77777777" w:rsidR="00DE255B" w:rsidRDefault="00DE2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3BD1" w14:textId="77777777" w:rsidR="005E3607" w:rsidRDefault="005E3607" w:rsidP="006B6B20">
    <w:pPr>
      <w:pStyle w:val="Header"/>
      <w:ind w:right="-399"/>
      <w:jc w:val="right"/>
    </w:pPr>
    <w:r>
      <w:rPr>
        <w:noProof/>
        <w:lang w:eastAsia="et-EE"/>
      </w:rPr>
      <w:drawing>
        <wp:anchor distT="0" distB="0" distL="114300" distR="114300" simplePos="0" relativeHeight="251658240" behindDoc="1" locked="0" layoutInCell="1" allowOverlap="1" wp14:anchorId="20723596" wp14:editId="587E83CC">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6146"/>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58C6"/>
    <w:rsid w:val="00011C5B"/>
    <w:rsid w:val="00027065"/>
    <w:rsid w:val="0004016F"/>
    <w:rsid w:val="000441F2"/>
    <w:rsid w:val="0006175E"/>
    <w:rsid w:val="000620DC"/>
    <w:rsid w:val="00082C1C"/>
    <w:rsid w:val="00084908"/>
    <w:rsid w:val="00091F11"/>
    <w:rsid w:val="000D70E1"/>
    <w:rsid w:val="00124956"/>
    <w:rsid w:val="00124CE5"/>
    <w:rsid w:val="00142467"/>
    <w:rsid w:val="00150160"/>
    <w:rsid w:val="00167849"/>
    <w:rsid w:val="001969A7"/>
    <w:rsid w:val="0019786E"/>
    <w:rsid w:val="001A68C8"/>
    <w:rsid w:val="001B2A23"/>
    <w:rsid w:val="001B669D"/>
    <w:rsid w:val="001C2FA4"/>
    <w:rsid w:val="001C727E"/>
    <w:rsid w:val="001F0282"/>
    <w:rsid w:val="00217C35"/>
    <w:rsid w:val="002202B5"/>
    <w:rsid w:val="002516E0"/>
    <w:rsid w:val="002551D8"/>
    <w:rsid w:val="002955CD"/>
    <w:rsid w:val="002A2D5B"/>
    <w:rsid w:val="002A6781"/>
    <w:rsid w:val="002B6847"/>
    <w:rsid w:val="002C1FC6"/>
    <w:rsid w:val="002E572E"/>
    <w:rsid w:val="002E69B1"/>
    <w:rsid w:val="0031184E"/>
    <w:rsid w:val="00330AA7"/>
    <w:rsid w:val="00345A9E"/>
    <w:rsid w:val="00347F22"/>
    <w:rsid w:val="00350A19"/>
    <w:rsid w:val="00362C0A"/>
    <w:rsid w:val="00364E44"/>
    <w:rsid w:val="00367408"/>
    <w:rsid w:val="00370B7B"/>
    <w:rsid w:val="00382534"/>
    <w:rsid w:val="003A6694"/>
    <w:rsid w:val="003D247D"/>
    <w:rsid w:val="003E0238"/>
    <w:rsid w:val="003F6D69"/>
    <w:rsid w:val="004043A1"/>
    <w:rsid w:val="0043223E"/>
    <w:rsid w:val="00436FCA"/>
    <w:rsid w:val="004414E9"/>
    <w:rsid w:val="00441EA8"/>
    <w:rsid w:val="00445EA2"/>
    <w:rsid w:val="004503CA"/>
    <w:rsid w:val="00450DB3"/>
    <w:rsid w:val="00493F24"/>
    <w:rsid w:val="00495AA3"/>
    <w:rsid w:val="004C4C33"/>
    <w:rsid w:val="004E3F8D"/>
    <w:rsid w:val="00533E99"/>
    <w:rsid w:val="00554D86"/>
    <w:rsid w:val="00563CA1"/>
    <w:rsid w:val="005E3607"/>
    <w:rsid w:val="005F5369"/>
    <w:rsid w:val="00631AC9"/>
    <w:rsid w:val="00632A47"/>
    <w:rsid w:val="006414CA"/>
    <w:rsid w:val="006545C6"/>
    <w:rsid w:val="00657B37"/>
    <w:rsid w:val="006731FC"/>
    <w:rsid w:val="0067714E"/>
    <w:rsid w:val="00683E37"/>
    <w:rsid w:val="006869A0"/>
    <w:rsid w:val="00686F3C"/>
    <w:rsid w:val="006B6B20"/>
    <w:rsid w:val="006C1F23"/>
    <w:rsid w:val="006C330B"/>
    <w:rsid w:val="006C6506"/>
    <w:rsid w:val="006F71B5"/>
    <w:rsid w:val="00710748"/>
    <w:rsid w:val="00726438"/>
    <w:rsid w:val="00744E61"/>
    <w:rsid w:val="007B40E0"/>
    <w:rsid w:val="007C5245"/>
    <w:rsid w:val="00826FA1"/>
    <w:rsid w:val="00827603"/>
    <w:rsid w:val="00843EE8"/>
    <w:rsid w:val="008542F0"/>
    <w:rsid w:val="00862F00"/>
    <w:rsid w:val="00883415"/>
    <w:rsid w:val="008B34B1"/>
    <w:rsid w:val="008B7323"/>
    <w:rsid w:val="008F4CC8"/>
    <w:rsid w:val="008F700C"/>
    <w:rsid w:val="00903BA5"/>
    <w:rsid w:val="0091255C"/>
    <w:rsid w:val="009126DC"/>
    <w:rsid w:val="009332A8"/>
    <w:rsid w:val="0095688D"/>
    <w:rsid w:val="00985476"/>
    <w:rsid w:val="009A310C"/>
    <w:rsid w:val="009B4825"/>
    <w:rsid w:val="009B61E3"/>
    <w:rsid w:val="009B72EF"/>
    <w:rsid w:val="009C228D"/>
    <w:rsid w:val="009E2D7A"/>
    <w:rsid w:val="009E2F9C"/>
    <w:rsid w:val="009E3D7E"/>
    <w:rsid w:val="009F3B10"/>
    <w:rsid w:val="009F79B8"/>
    <w:rsid w:val="00A05454"/>
    <w:rsid w:val="00A15EA9"/>
    <w:rsid w:val="00A22A10"/>
    <w:rsid w:val="00A24F73"/>
    <w:rsid w:val="00A27C10"/>
    <w:rsid w:val="00A30FE9"/>
    <w:rsid w:val="00A43480"/>
    <w:rsid w:val="00A5255F"/>
    <w:rsid w:val="00A76982"/>
    <w:rsid w:val="00A85500"/>
    <w:rsid w:val="00A93308"/>
    <w:rsid w:val="00A9748A"/>
    <w:rsid w:val="00AB1851"/>
    <w:rsid w:val="00AE0C81"/>
    <w:rsid w:val="00AE2832"/>
    <w:rsid w:val="00AE5144"/>
    <w:rsid w:val="00AE5676"/>
    <w:rsid w:val="00B06A41"/>
    <w:rsid w:val="00B31C06"/>
    <w:rsid w:val="00B664D9"/>
    <w:rsid w:val="00B70450"/>
    <w:rsid w:val="00B84FF7"/>
    <w:rsid w:val="00BD140C"/>
    <w:rsid w:val="00BF6FB7"/>
    <w:rsid w:val="00C03205"/>
    <w:rsid w:val="00C30057"/>
    <w:rsid w:val="00C52728"/>
    <w:rsid w:val="00CB2248"/>
    <w:rsid w:val="00CB3404"/>
    <w:rsid w:val="00CE5277"/>
    <w:rsid w:val="00CF0958"/>
    <w:rsid w:val="00CF3D9A"/>
    <w:rsid w:val="00CF4836"/>
    <w:rsid w:val="00D6510D"/>
    <w:rsid w:val="00D94A3B"/>
    <w:rsid w:val="00DA1598"/>
    <w:rsid w:val="00DB78B4"/>
    <w:rsid w:val="00DC578D"/>
    <w:rsid w:val="00DE255B"/>
    <w:rsid w:val="00DE621B"/>
    <w:rsid w:val="00E256DD"/>
    <w:rsid w:val="00E73003"/>
    <w:rsid w:val="00EA0B17"/>
    <w:rsid w:val="00EB1147"/>
    <w:rsid w:val="00EC75C4"/>
    <w:rsid w:val="00ED2647"/>
    <w:rsid w:val="00F07A21"/>
    <w:rsid w:val="00F30897"/>
    <w:rsid w:val="00F30CCB"/>
    <w:rsid w:val="00F6670A"/>
    <w:rsid w:val="00F90873"/>
    <w:rsid w:val="00F95848"/>
    <w:rsid w:val="00FA09DB"/>
    <w:rsid w:val="00FB6B7B"/>
    <w:rsid w:val="00FF7977"/>
    <w:rsid w:val="618F89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Frutiger" w:hAnsi="Frutiger" w:cs="Frutiger"/>
      <w:sz w:val="22"/>
      <w:szCs w:val="22"/>
      <w:lang w:eastAsia="ar-SA"/>
    </w:rPr>
  </w:style>
  <w:style w:type="paragraph" w:styleId="Heading1">
    <w:name w:val="heading 1"/>
    <w:basedOn w:val="Heading"/>
    <w:next w:val="BodyText"/>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character" w:customStyle="1" w:styleId="tlid-translation">
    <w:name w:val="tlid-translation"/>
    <w:basedOn w:val="DefaultParagraphFont"/>
    <w:rsid w:val="00F30CCB"/>
  </w:style>
  <w:style w:type="paragraph" w:styleId="NormalWeb">
    <w:name w:val="Normal (Web)"/>
    <w:basedOn w:val="Normal"/>
    <w:uiPriority w:val="99"/>
    <w:unhideWhenUsed/>
    <w:rsid w:val="00350A19"/>
    <w:pPr>
      <w:suppressAutoHyphens w:val="0"/>
      <w:spacing w:before="100" w:beforeAutospacing="1" w:after="100" w:afterAutospacing="1"/>
      <w:jc w:val="left"/>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t.wikipedia.org/wiki/Venemaa_sissetung_Ukrainasse_(202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ivar.laks@transpordiamet.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t.wikipedia.org/wiki/Inimsusvastane_kuriteg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t.wikipedia.org/wiki/S%C3%B5jakuriteg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t.wikipedia.org/wiki/Rahvusvaheline_Kriminaalkoh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f21600-767b-4253-81d6-c0459aa063d1">EWSCDR65VEVV-784798364-1677282</_dlc_DocId>
    <_dlc_DocIdUrl xmlns="37f21600-767b-4253-81d6-c0459aa063d1">
      <Url>https://vincieurovia.sharepoint.com/sites/Dokumendihoidla/_layouts/15/DocIdRedir.aspx?ID=EWSCDR65VEVV-784798364-1677282</Url>
      <Description>EWSCDR65VEVV-784798364-1677282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DB2ACC68A0664D8017ABEE66C19D66" ma:contentTypeVersion="21" ma:contentTypeDescription="Create a new document." ma:contentTypeScope="" ma:versionID="9e7458c5dc257d6597a3a38c66a56cec">
  <xsd:schema xmlns:xsd="http://www.w3.org/2001/XMLSchema" xmlns:xs="http://www.w3.org/2001/XMLSchema" xmlns:p="http://schemas.microsoft.com/office/2006/metadata/properties" xmlns:ns2="37f21600-767b-4253-81d6-c0459aa063d1" xmlns:ns3="b6f2186d-5c33-4b49-83d9-f6a3bcede134" targetNamespace="http://schemas.microsoft.com/office/2006/metadata/properties" ma:root="true" ma:fieldsID="8ce5ddeed704b80fd3371d0a948db058" ns2:_="" ns3:_="">
    <xsd:import namespace="37f21600-767b-4253-81d6-c0459aa063d1"/>
    <xsd:import namespace="b6f2186d-5c33-4b49-83d9-f6a3bcede13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21600-767b-4253-81d6-c0459aa063d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2186d-5c33-4b49-83d9-f6a3bcede13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33FD4-A092-40F4-B966-F9E407239CA7}">
  <ds:schemaRefs>
    <ds:schemaRef ds:uri="http://schemas.microsoft.com/office/2006/metadata/properties"/>
    <ds:schemaRef ds:uri="http://schemas.microsoft.com/office/infopath/2007/PartnerControls"/>
    <ds:schemaRef ds:uri="263fb510-6ab3-446d-8c49-27649e7eaba4"/>
    <ds:schemaRef ds:uri="a617cbbf-3d23-46f6-9831-7c4f863d1ec1"/>
    <ds:schemaRef ds:uri="37f21600-767b-4253-81d6-c0459aa063d1"/>
  </ds:schemaRefs>
</ds:datastoreItem>
</file>

<file path=customXml/itemProps2.xml><?xml version="1.0" encoding="utf-8"?>
<ds:datastoreItem xmlns:ds="http://schemas.openxmlformats.org/officeDocument/2006/customXml" ds:itemID="{BFD51283-338F-4B09-A804-6A3F88071637}">
  <ds:schemaRefs>
    <ds:schemaRef ds:uri="http://schemas.openxmlformats.org/officeDocument/2006/bibliography"/>
  </ds:schemaRefs>
</ds:datastoreItem>
</file>

<file path=customXml/itemProps3.xml><?xml version="1.0" encoding="utf-8"?>
<ds:datastoreItem xmlns:ds="http://schemas.openxmlformats.org/officeDocument/2006/customXml" ds:itemID="{B9EB98A1-1D30-4807-AB32-7224FDA6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21600-767b-4253-81d6-c0459aa063d1"/>
    <ds:schemaRef ds:uri="b6f2186d-5c33-4b49-83d9-f6a3bced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E2F30-B97B-442A-9CC1-E0B3C8895609}">
  <ds:schemaRefs>
    <ds:schemaRef ds:uri="http://schemas.microsoft.com/sharepoint/events"/>
  </ds:schemaRefs>
</ds:datastoreItem>
</file>

<file path=customXml/itemProps5.xml><?xml version="1.0" encoding="utf-8"?>
<ds:datastoreItem xmlns:ds="http://schemas.openxmlformats.org/officeDocument/2006/customXml" ds:itemID="{963489C0-FCF4-4408-96BF-D90CAC4CE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448</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Teede REV-2 AS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 Leppik</dc:creator>
  <cp:lastModifiedBy>TAMMEKIVI Margus</cp:lastModifiedBy>
  <cp:revision>11</cp:revision>
  <cp:lastPrinted>2016-08-09T09:07:00Z</cp:lastPrinted>
  <dcterms:created xsi:type="dcterms:W3CDTF">2022-03-16T09:43:00Z</dcterms:created>
  <dcterms:modified xsi:type="dcterms:W3CDTF">2022-03-25T13:09:00Z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0x010100EDDB2ACC68A0664D8017ABEE66C19D66</vt:lpwstr>
  </property>
  <property fmtid="{D5CDD505-2E9C-101B-9397-08002B2CF9AE}" pid="3" name="_dlc_DocIdItemGuid">
    <vt:lpwstr>c1e2553e-2591-4ab3-aa71-dbf662aedabd</vt:lpwstr>
  </property>
</Properties>
</file>